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B3" w:rsidRDefault="006A5DB3" w:rsidP="006A5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U.S. Statement at the UPR of Armenia, 21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42E2C">
        <w:rPr>
          <w:rFonts w:ascii="Times New Roman" w:hAnsi="Times New Roman" w:cs="Times New Roman"/>
          <w:b/>
          <w:sz w:val="28"/>
          <w:szCs w:val="28"/>
        </w:rPr>
        <w:t xml:space="preserve"> Session, January 22</w:t>
      </w:r>
      <w:r>
        <w:rPr>
          <w:rFonts w:ascii="Times New Roman" w:hAnsi="Times New Roman" w:cs="Times New Roman"/>
          <w:b/>
          <w:sz w:val="28"/>
          <w:szCs w:val="28"/>
        </w:rPr>
        <w:t>, 2015</w:t>
      </w:r>
    </w:p>
    <w:p w:rsidR="006A5DB3" w:rsidRDefault="006A5DB3" w:rsidP="006A5D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United States welcomes the Armenian delegation.  </w:t>
      </w:r>
    </w:p>
    <w:p w:rsidR="006A5DB3" w:rsidRDefault="006A5DB3" w:rsidP="006A5D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5DB3" w:rsidRDefault="006A5DB3" w:rsidP="006A5DB3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We commend Armenia</w:t>
      </w:r>
      <w:r w:rsidR="00721866">
        <w:rPr>
          <w:rFonts w:ascii="Times New Roman" w:hAnsi="Times New Roman" w:cs="Times New Roman"/>
          <w:sz w:val="28"/>
          <w:szCs w:val="28"/>
        </w:rPr>
        <w:t xml:space="preserve"> for </w:t>
      </w:r>
      <w:r w:rsidR="00570F3A">
        <w:rPr>
          <w:rFonts w:ascii="Times New Roman" w:hAnsi="Times New Roman" w:cs="Times New Roman"/>
          <w:sz w:val="28"/>
          <w:szCs w:val="28"/>
        </w:rPr>
        <w:t xml:space="preserve">improvements in </w:t>
      </w:r>
      <w:r w:rsidR="007D6792">
        <w:rPr>
          <w:rFonts w:ascii="Times New Roman" w:hAnsi="Times New Roman" w:cs="Times New Roman"/>
          <w:sz w:val="28"/>
          <w:szCs w:val="28"/>
        </w:rPr>
        <w:t>respecting</w:t>
      </w:r>
      <w:r w:rsidR="00F06D8D">
        <w:rPr>
          <w:rFonts w:ascii="Times New Roman" w:hAnsi="Times New Roman" w:cs="Times New Roman"/>
          <w:sz w:val="28"/>
          <w:szCs w:val="28"/>
        </w:rPr>
        <w:t xml:space="preserve"> </w:t>
      </w:r>
      <w:r w:rsidR="00570F3A">
        <w:rPr>
          <w:rFonts w:ascii="Times New Roman" w:hAnsi="Times New Roman" w:cs="Times New Roman"/>
          <w:sz w:val="28"/>
          <w:szCs w:val="28"/>
        </w:rPr>
        <w:t>freedom</w:t>
      </w:r>
      <w:r w:rsidR="00060040">
        <w:rPr>
          <w:rFonts w:ascii="Times New Roman" w:hAnsi="Times New Roman" w:cs="Times New Roman"/>
          <w:sz w:val="28"/>
          <w:szCs w:val="28"/>
        </w:rPr>
        <w:t xml:space="preserve"> of expression, as manifested in</w:t>
      </w:r>
      <w:r w:rsidR="00570F3A">
        <w:rPr>
          <w:rFonts w:ascii="Times New Roman" w:hAnsi="Times New Roman" w:cs="Times New Roman"/>
          <w:sz w:val="28"/>
          <w:szCs w:val="28"/>
        </w:rPr>
        <w:t xml:space="preserve"> the Human Rights Defender’s December 2013 special report </w:t>
      </w:r>
      <w:r w:rsidR="00B46241">
        <w:rPr>
          <w:rFonts w:ascii="Times New Roman" w:hAnsi="Times New Roman" w:cs="Times New Roman"/>
          <w:sz w:val="28"/>
          <w:szCs w:val="28"/>
        </w:rPr>
        <w:t xml:space="preserve">on </w:t>
      </w:r>
      <w:r w:rsidR="00570F3A">
        <w:rPr>
          <w:rFonts w:ascii="Times New Roman" w:hAnsi="Times New Roman" w:cs="Times New Roman"/>
          <w:sz w:val="28"/>
          <w:szCs w:val="28"/>
        </w:rPr>
        <w:t>obstacles to a fair trial</w:t>
      </w:r>
      <w:r w:rsidR="00324D23">
        <w:rPr>
          <w:rFonts w:ascii="Times New Roman" w:hAnsi="Times New Roman" w:cs="Times New Roman"/>
          <w:sz w:val="28"/>
          <w:szCs w:val="28"/>
        </w:rPr>
        <w:t xml:space="preserve">, </w:t>
      </w:r>
      <w:r w:rsidR="003D45DA">
        <w:rPr>
          <w:rFonts w:ascii="Times New Roman" w:hAnsi="Times New Roman" w:cs="Times New Roman"/>
          <w:sz w:val="28"/>
          <w:szCs w:val="28"/>
        </w:rPr>
        <w:t>although</w:t>
      </w:r>
      <w:r w:rsidR="00324D23">
        <w:rPr>
          <w:rFonts w:ascii="Times New Roman" w:hAnsi="Times New Roman" w:cs="Times New Roman"/>
          <w:sz w:val="28"/>
          <w:szCs w:val="28"/>
        </w:rPr>
        <w:t xml:space="preserve"> more remains to be done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4"/>
          <w:szCs w:val="24"/>
        </w:rPr>
        <w:t xml:space="preserve">  </w:t>
      </w:r>
    </w:p>
    <w:p w:rsidR="006A5DB3" w:rsidRDefault="006A5DB3" w:rsidP="006A5DB3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</w:p>
    <w:p w:rsidR="000F1C4D" w:rsidRDefault="006A5DB3" w:rsidP="006A5D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remain seriously concerned by </w:t>
      </w:r>
      <w:r w:rsidR="007C3CDC">
        <w:rPr>
          <w:rFonts w:ascii="Times New Roman" w:hAnsi="Times New Roman" w:cs="Times New Roman"/>
          <w:sz w:val="28"/>
          <w:szCs w:val="28"/>
        </w:rPr>
        <w:t>systemic corruption</w:t>
      </w:r>
      <w:r w:rsidR="008545F8">
        <w:rPr>
          <w:rFonts w:ascii="Times New Roman" w:hAnsi="Times New Roman" w:cs="Times New Roman"/>
          <w:sz w:val="28"/>
          <w:szCs w:val="28"/>
        </w:rPr>
        <w:t xml:space="preserve"> and by the absence of an independent judiciary and </w:t>
      </w:r>
      <w:r w:rsidR="00D56339">
        <w:rPr>
          <w:rFonts w:ascii="Times New Roman" w:hAnsi="Times New Roman" w:cs="Times New Roman"/>
          <w:sz w:val="28"/>
          <w:szCs w:val="28"/>
        </w:rPr>
        <w:t>democratic</w:t>
      </w:r>
      <w:r w:rsidR="007D6792">
        <w:rPr>
          <w:rFonts w:ascii="Times New Roman" w:hAnsi="Times New Roman" w:cs="Times New Roman"/>
          <w:sz w:val="28"/>
          <w:szCs w:val="28"/>
        </w:rPr>
        <w:t xml:space="preserve"> </w:t>
      </w:r>
      <w:r w:rsidR="008545F8">
        <w:rPr>
          <w:rFonts w:ascii="Times New Roman" w:hAnsi="Times New Roman" w:cs="Times New Roman"/>
          <w:sz w:val="28"/>
          <w:szCs w:val="28"/>
        </w:rPr>
        <w:t>electoral process</w:t>
      </w:r>
      <w:r w:rsidR="00CF1DF2">
        <w:rPr>
          <w:rFonts w:ascii="Times New Roman" w:hAnsi="Times New Roman" w:cs="Times New Roman"/>
          <w:sz w:val="28"/>
          <w:szCs w:val="28"/>
        </w:rPr>
        <w:t>es</w:t>
      </w:r>
      <w:r w:rsidR="008545F8">
        <w:rPr>
          <w:rFonts w:ascii="Times New Roman" w:hAnsi="Times New Roman" w:cs="Times New Roman"/>
          <w:sz w:val="28"/>
          <w:szCs w:val="28"/>
        </w:rPr>
        <w:t xml:space="preserve">. </w:t>
      </w:r>
      <w:r w:rsidR="00E64041">
        <w:rPr>
          <w:rFonts w:ascii="Times New Roman" w:hAnsi="Times New Roman" w:cs="Times New Roman"/>
          <w:sz w:val="28"/>
          <w:szCs w:val="28"/>
        </w:rPr>
        <w:t>The</w:t>
      </w:r>
      <w:r w:rsidR="00B26C77">
        <w:rPr>
          <w:rFonts w:ascii="Times New Roman" w:hAnsi="Times New Roman" w:cs="Times New Roman"/>
          <w:sz w:val="28"/>
          <w:szCs w:val="28"/>
        </w:rPr>
        <w:t xml:space="preserve"> </w:t>
      </w:r>
      <w:r w:rsidR="009B2471">
        <w:rPr>
          <w:rFonts w:ascii="Times New Roman" w:hAnsi="Times New Roman" w:cs="Times New Roman"/>
          <w:sz w:val="28"/>
          <w:szCs w:val="28"/>
        </w:rPr>
        <w:t xml:space="preserve">widespread </w:t>
      </w:r>
      <w:r w:rsidR="00B26C77">
        <w:rPr>
          <w:rFonts w:ascii="Times New Roman" w:hAnsi="Times New Roman" w:cs="Times New Roman"/>
          <w:sz w:val="28"/>
          <w:szCs w:val="28"/>
        </w:rPr>
        <w:t>lack of accountability for abuses</w:t>
      </w:r>
      <w:r w:rsidR="00E6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committed by security </w:t>
      </w:r>
      <w:r w:rsidR="000666A1">
        <w:rPr>
          <w:rFonts w:ascii="Times New Roman" w:hAnsi="Times New Roman" w:cs="Times New Roman"/>
          <w:sz w:val="28"/>
          <w:szCs w:val="28"/>
        </w:rPr>
        <w:t>forces</w:t>
      </w:r>
      <w:r w:rsidR="007D6792">
        <w:rPr>
          <w:rFonts w:ascii="Times New Roman" w:hAnsi="Times New Roman" w:cs="Times New Roman"/>
          <w:sz w:val="28"/>
          <w:szCs w:val="28"/>
        </w:rPr>
        <w:t xml:space="preserve">, as well as </w:t>
      </w:r>
      <w:r w:rsidR="003D45DA">
        <w:rPr>
          <w:rFonts w:ascii="Times New Roman" w:hAnsi="Times New Roman" w:cs="Times New Roman"/>
          <w:sz w:val="28"/>
          <w:szCs w:val="28"/>
        </w:rPr>
        <w:t xml:space="preserve">insufficient </w:t>
      </w:r>
      <w:r w:rsidR="0043275A">
        <w:rPr>
          <w:rFonts w:ascii="Times New Roman" w:hAnsi="Times New Roman" w:cs="Times New Roman"/>
          <w:sz w:val="28"/>
          <w:szCs w:val="28"/>
        </w:rPr>
        <w:t>(</w:t>
      </w:r>
      <w:r w:rsidR="003400F5">
        <w:rPr>
          <w:rFonts w:ascii="Times New Roman" w:hAnsi="Times New Roman" w:cs="Times New Roman"/>
          <w:sz w:val="28"/>
          <w:szCs w:val="28"/>
        </w:rPr>
        <w:t>legal</w:t>
      </w:r>
      <w:r w:rsidR="00D56339">
        <w:rPr>
          <w:rFonts w:ascii="Times New Roman" w:hAnsi="Times New Roman" w:cs="Times New Roman"/>
          <w:sz w:val="28"/>
          <w:szCs w:val="28"/>
        </w:rPr>
        <w:t xml:space="preserve"> and other</w:t>
      </w:r>
      <w:r w:rsidR="0043275A">
        <w:rPr>
          <w:rFonts w:ascii="Times New Roman" w:hAnsi="Times New Roman" w:cs="Times New Roman"/>
          <w:sz w:val="28"/>
          <w:szCs w:val="28"/>
        </w:rPr>
        <w:t>)</w:t>
      </w:r>
      <w:r w:rsidR="003400F5">
        <w:rPr>
          <w:rFonts w:ascii="Times New Roman" w:hAnsi="Times New Roman" w:cs="Times New Roman"/>
          <w:sz w:val="28"/>
          <w:szCs w:val="28"/>
        </w:rPr>
        <w:t xml:space="preserve"> </w:t>
      </w:r>
      <w:r w:rsidR="003D45DA">
        <w:rPr>
          <w:rFonts w:ascii="Times New Roman" w:hAnsi="Times New Roman" w:cs="Times New Roman"/>
          <w:sz w:val="28"/>
          <w:szCs w:val="28"/>
        </w:rPr>
        <w:t>protection</w:t>
      </w:r>
      <w:r w:rsidR="00D56339">
        <w:rPr>
          <w:rFonts w:ascii="Times New Roman" w:hAnsi="Times New Roman" w:cs="Times New Roman"/>
          <w:sz w:val="28"/>
          <w:szCs w:val="28"/>
        </w:rPr>
        <w:t>s</w:t>
      </w:r>
      <w:r w:rsidR="003D45DA">
        <w:rPr>
          <w:rFonts w:ascii="Times New Roman" w:hAnsi="Times New Roman" w:cs="Times New Roman"/>
          <w:sz w:val="28"/>
          <w:szCs w:val="28"/>
        </w:rPr>
        <w:t xml:space="preserve"> </w:t>
      </w:r>
      <w:r w:rsidR="00D56339">
        <w:rPr>
          <w:rFonts w:ascii="Times New Roman" w:hAnsi="Times New Roman" w:cs="Times New Roman"/>
          <w:sz w:val="28"/>
          <w:szCs w:val="28"/>
        </w:rPr>
        <w:t xml:space="preserve">against violence </w:t>
      </w:r>
      <w:r w:rsidR="003D45DA">
        <w:rPr>
          <w:rFonts w:ascii="Times New Roman" w:hAnsi="Times New Roman" w:cs="Times New Roman"/>
          <w:sz w:val="28"/>
          <w:szCs w:val="28"/>
        </w:rPr>
        <w:t xml:space="preserve">for women, children, </w:t>
      </w:r>
      <w:r w:rsidR="003D45DA" w:rsidRPr="00983CD1">
        <w:rPr>
          <w:rFonts w:ascii="Times New Roman" w:hAnsi="Times New Roman" w:cs="Times New Roman"/>
          <w:sz w:val="28"/>
          <w:szCs w:val="28"/>
        </w:rPr>
        <w:t xml:space="preserve">and </w:t>
      </w:r>
      <w:r w:rsidR="00983CD1">
        <w:rPr>
          <w:rFonts w:ascii="Times New Roman" w:hAnsi="Times New Roman" w:cs="Times New Roman"/>
          <w:sz w:val="28"/>
          <w:szCs w:val="28"/>
        </w:rPr>
        <w:t>other members of vulnerable populations</w:t>
      </w:r>
      <w:r w:rsidR="000666A1" w:rsidRPr="00983CD1">
        <w:rPr>
          <w:rFonts w:ascii="Times New Roman" w:hAnsi="Times New Roman" w:cs="Times New Roman"/>
          <w:sz w:val="28"/>
          <w:szCs w:val="28"/>
        </w:rPr>
        <w:t xml:space="preserve"> is </w:t>
      </w:r>
      <w:r w:rsidR="008545F8" w:rsidRPr="00983CD1">
        <w:rPr>
          <w:rFonts w:ascii="Times New Roman" w:hAnsi="Times New Roman" w:cs="Times New Roman"/>
          <w:sz w:val="28"/>
          <w:szCs w:val="28"/>
        </w:rPr>
        <w:t xml:space="preserve">also </w:t>
      </w:r>
      <w:r w:rsidR="000666A1" w:rsidRPr="00983CD1">
        <w:rPr>
          <w:rFonts w:ascii="Times New Roman" w:hAnsi="Times New Roman" w:cs="Times New Roman"/>
          <w:sz w:val="28"/>
          <w:szCs w:val="28"/>
        </w:rPr>
        <w:t>troubling</w:t>
      </w:r>
      <w:r w:rsidRPr="0098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1C4D" w:rsidRDefault="00D56339" w:rsidP="00D56339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66A1" w:rsidRDefault="003D45DA" w:rsidP="006A5D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Finally</w:t>
      </w:r>
      <w:r w:rsidR="006A5DB3">
        <w:rPr>
          <w:rFonts w:ascii="Times New Roman" w:hAnsi="Times New Roman" w:cs="Times New Roman"/>
          <w:sz w:val="28"/>
          <w:szCs w:val="28"/>
        </w:rPr>
        <w:t xml:space="preserve">, we are </w:t>
      </w:r>
      <w:r w:rsidR="008545F8">
        <w:rPr>
          <w:rFonts w:ascii="Times New Roman" w:hAnsi="Times New Roman" w:cs="Times New Roman"/>
          <w:sz w:val="28"/>
          <w:szCs w:val="28"/>
        </w:rPr>
        <w:t>watching draft legislation on NGO activities, and urge the Government of Armenia to continue to engage with civil society and listen to their concerns going forward.</w:t>
      </w:r>
    </w:p>
    <w:p w:rsidR="006A5DB3" w:rsidRDefault="006A5DB3" w:rsidP="006A5D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5DB3" w:rsidRDefault="006A5DB3" w:rsidP="006A5DB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Bearing in mind these concerns, we recommend that A</w:t>
      </w:r>
      <w:r w:rsidR="00721866">
        <w:rPr>
          <w:rFonts w:ascii="Times New Roman" w:hAnsi="Times New Roman" w:cs="Times New Roman"/>
          <w:sz w:val="28"/>
          <w:szCs w:val="28"/>
        </w:rPr>
        <w:t>rmenia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4036" w:rsidRDefault="007D4036" w:rsidP="007D4036">
      <w:pPr>
        <w:pStyle w:val="ListParagraph"/>
        <w:spacing w:line="240" w:lineRule="auto"/>
        <w:rPr>
          <w:rFonts w:ascii="Times New Roman" w:hAnsi="Times New Roman"/>
          <w:sz w:val="28"/>
        </w:rPr>
      </w:pPr>
    </w:p>
    <w:p w:rsidR="003400F5" w:rsidRPr="003400F5" w:rsidRDefault="007D4036" w:rsidP="003400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Strengthen </w:t>
      </w:r>
      <w:r w:rsidR="00EF341A">
        <w:rPr>
          <w:rFonts w:ascii="Times New Roman" w:hAnsi="Times New Roman"/>
          <w:sz w:val="28"/>
        </w:rPr>
        <w:t xml:space="preserve">institutional </w:t>
      </w:r>
      <w:r w:rsidR="00060040">
        <w:rPr>
          <w:rFonts w:ascii="Times New Roman" w:hAnsi="Times New Roman"/>
          <w:sz w:val="28"/>
        </w:rPr>
        <w:t xml:space="preserve">integrity and </w:t>
      </w:r>
      <w:r w:rsidR="009F2D01">
        <w:rPr>
          <w:rFonts w:ascii="Times New Roman" w:hAnsi="Times New Roman"/>
          <w:sz w:val="28"/>
        </w:rPr>
        <w:t xml:space="preserve">accountability </w:t>
      </w:r>
      <w:r>
        <w:rPr>
          <w:rFonts w:ascii="Times New Roman" w:hAnsi="Times New Roman"/>
          <w:sz w:val="28"/>
        </w:rPr>
        <w:t>by fostering a</w:t>
      </w:r>
      <w:r w:rsidR="009F2D01"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 xml:space="preserve"> independent judiciary and</w:t>
      </w:r>
      <w:r w:rsidR="00FE6B97">
        <w:rPr>
          <w:rFonts w:ascii="Times New Roman" w:hAnsi="Times New Roman"/>
          <w:sz w:val="28"/>
        </w:rPr>
        <w:t xml:space="preserve"> democratic electoral processes</w:t>
      </w:r>
      <w:r w:rsidR="00E14CDD">
        <w:rPr>
          <w:rFonts w:ascii="Times New Roman" w:hAnsi="Times New Roman"/>
          <w:sz w:val="28"/>
          <w:szCs w:val="28"/>
        </w:rPr>
        <w:t xml:space="preserve"> by working closely with the OSCE/ODIHR </w:t>
      </w:r>
      <w:r w:rsidR="00ED7632">
        <w:rPr>
          <w:rFonts w:ascii="Times New Roman" w:hAnsi="Times New Roman"/>
          <w:sz w:val="28"/>
          <w:szCs w:val="28"/>
        </w:rPr>
        <w:t>and local stakeholders</w:t>
      </w:r>
      <w:r>
        <w:rPr>
          <w:rFonts w:ascii="Times New Roman" w:hAnsi="Times New Roman"/>
          <w:sz w:val="28"/>
        </w:rPr>
        <w:t>;</w:t>
      </w:r>
      <w:r w:rsidR="003400F5" w:rsidRPr="003400F5">
        <w:rPr>
          <w:rFonts w:ascii="Times New Roman" w:hAnsi="Times New Roman"/>
          <w:sz w:val="28"/>
          <w:szCs w:val="28"/>
        </w:rPr>
        <w:t xml:space="preserve"> </w:t>
      </w:r>
    </w:p>
    <w:p w:rsidR="00D56339" w:rsidRPr="00D56339" w:rsidRDefault="00D56339" w:rsidP="00D5633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</w:rPr>
      </w:pPr>
    </w:p>
    <w:p w:rsidR="003400F5" w:rsidRPr="003904C5" w:rsidRDefault="00ED7632" w:rsidP="00D563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When human rights violations occur,</w:t>
      </w:r>
      <w:r w:rsidR="00CD7F7C">
        <w:rPr>
          <w:rFonts w:ascii="Times New Roman" w:hAnsi="Times New Roman"/>
          <w:sz w:val="28"/>
          <w:szCs w:val="28"/>
        </w:rPr>
        <w:t xml:space="preserve"> </w:t>
      </w:r>
      <w:r w:rsidR="00EF341A">
        <w:rPr>
          <w:rFonts w:ascii="Times New Roman" w:hAnsi="Times New Roman"/>
          <w:sz w:val="28"/>
          <w:szCs w:val="28"/>
        </w:rPr>
        <w:t>h</w:t>
      </w:r>
      <w:r w:rsidR="003400F5">
        <w:rPr>
          <w:rFonts w:ascii="Times New Roman" w:hAnsi="Times New Roman"/>
          <w:sz w:val="28"/>
          <w:szCs w:val="28"/>
        </w:rPr>
        <w:t>old security forces and other government officials accountable, and</w:t>
      </w:r>
      <w:r w:rsidR="00EF341A">
        <w:rPr>
          <w:rFonts w:ascii="Times New Roman" w:hAnsi="Times New Roman"/>
          <w:sz w:val="28"/>
          <w:szCs w:val="28"/>
        </w:rPr>
        <w:t xml:space="preserve"> provide appropriate remedies for victims of </w:t>
      </w:r>
      <w:r w:rsidR="003400F5">
        <w:rPr>
          <w:rFonts w:ascii="Times New Roman" w:hAnsi="Times New Roman"/>
          <w:sz w:val="28"/>
          <w:szCs w:val="28"/>
        </w:rPr>
        <w:t>abuses and discrimination, including against members of vulnerable populations</w:t>
      </w:r>
      <w:r w:rsidR="003400F5">
        <w:rPr>
          <w:rFonts w:ascii="Times New Roman" w:hAnsi="Times New Roman" w:cs="Times New Roman"/>
          <w:sz w:val="28"/>
          <w:szCs w:val="28"/>
        </w:rPr>
        <w:t>.</w:t>
      </w:r>
    </w:p>
    <w:p w:rsidR="007D4036" w:rsidRPr="00442E2C" w:rsidRDefault="007D4036" w:rsidP="00442E2C">
      <w:pPr>
        <w:spacing w:line="240" w:lineRule="auto"/>
        <w:ind w:left="360"/>
        <w:rPr>
          <w:rFonts w:ascii="Times New Roman" w:hAnsi="Times New Roman"/>
          <w:sz w:val="28"/>
        </w:rPr>
      </w:pPr>
    </w:p>
    <w:p w:rsidR="006A5DB3" w:rsidRPr="00CD13BF" w:rsidRDefault="007D4036" w:rsidP="000D6C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0D6C78">
        <w:rPr>
          <w:rFonts w:ascii="Times New Roman" w:eastAsia="Times New Roman" w:hAnsi="Times New Roman"/>
          <w:sz w:val="28"/>
          <w:szCs w:val="28"/>
        </w:rPr>
        <w:t xml:space="preserve">Encourage the National Assembly to pass legislation that would </w:t>
      </w:r>
      <w:r w:rsidR="00116179" w:rsidRPr="000D6C78">
        <w:rPr>
          <w:rFonts w:ascii="Times New Roman" w:eastAsia="Times New Roman" w:hAnsi="Times New Roman"/>
          <w:sz w:val="28"/>
          <w:szCs w:val="28"/>
        </w:rPr>
        <w:t xml:space="preserve">enable Armenia to more fully comply with its </w:t>
      </w:r>
      <w:r w:rsidR="00060040">
        <w:rPr>
          <w:rFonts w:ascii="Times New Roman" w:eastAsia="Times New Roman" w:hAnsi="Times New Roman"/>
          <w:sz w:val="28"/>
          <w:szCs w:val="28"/>
        </w:rPr>
        <w:t xml:space="preserve">international </w:t>
      </w:r>
      <w:r w:rsidRPr="000D6C78">
        <w:rPr>
          <w:rFonts w:ascii="Times New Roman" w:eastAsia="Times New Roman" w:hAnsi="Times New Roman"/>
          <w:sz w:val="28"/>
          <w:szCs w:val="28"/>
        </w:rPr>
        <w:t xml:space="preserve">human rights </w:t>
      </w:r>
      <w:r w:rsidR="00116179" w:rsidRPr="00CD13BF">
        <w:rPr>
          <w:rFonts w:ascii="Times New Roman" w:eastAsia="Times New Roman" w:hAnsi="Times New Roman"/>
          <w:sz w:val="28"/>
          <w:szCs w:val="28"/>
        </w:rPr>
        <w:t>obligations</w:t>
      </w:r>
      <w:r w:rsidRPr="00CD13BF">
        <w:rPr>
          <w:rFonts w:ascii="Times New Roman" w:eastAsia="Times New Roman" w:hAnsi="Times New Roman"/>
          <w:sz w:val="28"/>
          <w:szCs w:val="28"/>
        </w:rPr>
        <w:t>, including expanding the definition of torture</w:t>
      </w:r>
      <w:r w:rsidR="00116179" w:rsidRPr="00CD13BF">
        <w:rPr>
          <w:rFonts w:ascii="Times New Roman" w:eastAsia="Times New Roman" w:hAnsi="Times New Roman"/>
          <w:sz w:val="28"/>
          <w:szCs w:val="28"/>
        </w:rPr>
        <w:t xml:space="preserve"> </w:t>
      </w:r>
      <w:r w:rsidR="00D56339">
        <w:rPr>
          <w:rFonts w:ascii="Times New Roman" w:eastAsia="Times New Roman" w:hAnsi="Times New Roman"/>
          <w:sz w:val="28"/>
          <w:szCs w:val="28"/>
        </w:rPr>
        <w:t>in its</w:t>
      </w:r>
      <w:r w:rsidR="00116179" w:rsidRPr="00CD13BF">
        <w:rPr>
          <w:rFonts w:ascii="Times New Roman" w:eastAsia="Times New Roman" w:hAnsi="Times New Roman"/>
          <w:sz w:val="28"/>
          <w:szCs w:val="28"/>
        </w:rPr>
        <w:t xml:space="preserve"> domestic law</w:t>
      </w:r>
      <w:r w:rsidRPr="000D6C78">
        <w:rPr>
          <w:rFonts w:ascii="Times New Roman" w:eastAsia="Times New Roman" w:hAnsi="Times New Roman"/>
          <w:sz w:val="28"/>
          <w:szCs w:val="28"/>
        </w:rPr>
        <w:t xml:space="preserve"> to include crimes committed by public officials in their official capacities, </w:t>
      </w:r>
      <w:r w:rsidR="000D6C78" w:rsidRPr="000D6C78">
        <w:rPr>
          <w:rFonts w:ascii="Times New Roman" w:eastAsia="Times New Roman" w:hAnsi="Times New Roman"/>
          <w:sz w:val="28"/>
          <w:szCs w:val="28"/>
        </w:rPr>
        <w:t xml:space="preserve">and </w:t>
      </w:r>
      <w:r w:rsidR="00060040">
        <w:rPr>
          <w:rFonts w:ascii="Times New Roman" w:eastAsia="Times New Roman" w:hAnsi="Times New Roman"/>
          <w:sz w:val="28"/>
          <w:szCs w:val="28"/>
        </w:rPr>
        <w:t>criminalizing</w:t>
      </w:r>
      <w:r w:rsidR="00324D23" w:rsidRPr="000D6C78">
        <w:rPr>
          <w:rFonts w:ascii="Times New Roman" w:eastAsia="Times New Roman" w:hAnsi="Times New Roman"/>
          <w:sz w:val="28"/>
          <w:szCs w:val="28"/>
        </w:rPr>
        <w:t xml:space="preserve"> domestic violence</w:t>
      </w:r>
      <w:r w:rsidR="00EF341A">
        <w:rPr>
          <w:rFonts w:ascii="Times New Roman" w:hAnsi="Times New Roman"/>
          <w:sz w:val="28"/>
        </w:rPr>
        <w:t>.</w:t>
      </w:r>
      <w:r w:rsidR="006A5DB3" w:rsidRPr="00CD13BF">
        <w:rPr>
          <w:rFonts w:ascii="Times New Roman" w:hAnsi="Times New Roman"/>
          <w:sz w:val="28"/>
        </w:rPr>
        <w:t xml:space="preserve"> </w:t>
      </w:r>
    </w:p>
    <w:p w:rsidR="000F1C4D" w:rsidRPr="00CB44D9" w:rsidRDefault="000F1C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1C4D" w:rsidRPr="00CB4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0C6"/>
    <w:multiLevelType w:val="hybridMultilevel"/>
    <w:tmpl w:val="3D4E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C0259"/>
    <w:multiLevelType w:val="hybridMultilevel"/>
    <w:tmpl w:val="56A8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B3"/>
    <w:rsid w:val="00060040"/>
    <w:rsid w:val="00063166"/>
    <w:rsid w:val="000666A1"/>
    <w:rsid w:val="000C2D03"/>
    <w:rsid w:val="000D6C78"/>
    <w:rsid w:val="000F1C4D"/>
    <w:rsid w:val="00111604"/>
    <w:rsid w:val="00116179"/>
    <w:rsid w:val="00135A1B"/>
    <w:rsid w:val="001A7727"/>
    <w:rsid w:val="001B027F"/>
    <w:rsid w:val="001D5292"/>
    <w:rsid w:val="00236929"/>
    <w:rsid w:val="00271F38"/>
    <w:rsid w:val="00274542"/>
    <w:rsid w:val="00283334"/>
    <w:rsid w:val="00294577"/>
    <w:rsid w:val="002E2BE2"/>
    <w:rsid w:val="00324D23"/>
    <w:rsid w:val="003400F5"/>
    <w:rsid w:val="003904C5"/>
    <w:rsid w:val="003C6F7A"/>
    <w:rsid w:val="003D45DA"/>
    <w:rsid w:val="0043275A"/>
    <w:rsid w:val="00442E2C"/>
    <w:rsid w:val="00454E8F"/>
    <w:rsid w:val="00456F64"/>
    <w:rsid w:val="00487226"/>
    <w:rsid w:val="004B2D11"/>
    <w:rsid w:val="004F2F96"/>
    <w:rsid w:val="00570F3A"/>
    <w:rsid w:val="005A4E5A"/>
    <w:rsid w:val="006310CD"/>
    <w:rsid w:val="00675A00"/>
    <w:rsid w:val="006A5DB3"/>
    <w:rsid w:val="00721866"/>
    <w:rsid w:val="00754D15"/>
    <w:rsid w:val="007647B7"/>
    <w:rsid w:val="007C3CDC"/>
    <w:rsid w:val="007D4036"/>
    <w:rsid w:val="007D6792"/>
    <w:rsid w:val="007F57D8"/>
    <w:rsid w:val="007F665D"/>
    <w:rsid w:val="008110B8"/>
    <w:rsid w:val="008545F8"/>
    <w:rsid w:val="0086798E"/>
    <w:rsid w:val="009239F6"/>
    <w:rsid w:val="009276D7"/>
    <w:rsid w:val="00930971"/>
    <w:rsid w:val="009674F3"/>
    <w:rsid w:val="00983CD1"/>
    <w:rsid w:val="009B2471"/>
    <w:rsid w:val="009D3AFC"/>
    <w:rsid w:val="009F2D01"/>
    <w:rsid w:val="00A03745"/>
    <w:rsid w:val="00A129D2"/>
    <w:rsid w:val="00A82284"/>
    <w:rsid w:val="00AA2AFD"/>
    <w:rsid w:val="00AA6EE5"/>
    <w:rsid w:val="00B26C77"/>
    <w:rsid w:val="00B46241"/>
    <w:rsid w:val="00B469BC"/>
    <w:rsid w:val="00B91974"/>
    <w:rsid w:val="00BE34B4"/>
    <w:rsid w:val="00C5015F"/>
    <w:rsid w:val="00C5645A"/>
    <w:rsid w:val="00C76E80"/>
    <w:rsid w:val="00C92BAF"/>
    <w:rsid w:val="00CB44D9"/>
    <w:rsid w:val="00CD13BF"/>
    <w:rsid w:val="00CD7F7C"/>
    <w:rsid w:val="00CE0086"/>
    <w:rsid w:val="00CF1DF2"/>
    <w:rsid w:val="00D243F5"/>
    <w:rsid w:val="00D56339"/>
    <w:rsid w:val="00D81C64"/>
    <w:rsid w:val="00D83FFC"/>
    <w:rsid w:val="00DA78AD"/>
    <w:rsid w:val="00E14CDD"/>
    <w:rsid w:val="00E43507"/>
    <w:rsid w:val="00E64041"/>
    <w:rsid w:val="00E81149"/>
    <w:rsid w:val="00ED707B"/>
    <w:rsid w:val="00ED7632"/>
    <w:rsid w:val="00EE513C"/>
    <w:rsid w:val="00EF341A"/>
    <w:rsid w:val="00F06D8D"/>
    <w:rsid w:val="00F645A6"/>
    <w:rsid w:val="00FE5432"/>
    <w:rsid w:val="00FE6B97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6A5DB3"/>
  </w:style>
  <w:style w:type="paragraph" w:styleId="ListParagraph">
    <w:name w:val="List Paragraph"/>
    <w:basedOn w:val="Normal"/>
    <w:link w:val="ListParagraphChar"/>
    <w:uiPriority w:val="34"/>
    <w:qFormat/>
    <w:rsid w:val="006A5DB3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FF5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B3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B3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3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6A5DB3"/>
  </w:style>
  <w:style w:type="paragraph" w:styleId="ListParagraph">
    <w:name w:val="List Paragraph"/>
    <w:basedOn w:val="Normal"/>
    <w:link w:val="ListParagraphChar"/>
    <w:uiPriority w:val="34"/>
    <w:qFormat/>
    <w:rsid w:val="006A5DB3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FF5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B3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B3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3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81DA535788D5348AE0BCCF27B4AE9CC" ma:contentTypeVersion="2" ma:contentTypeDescription="Country Statements" ma:contentTypeScope="" ma:versionID="40b1c3fc31d5b9da53c7ecf2452f0f1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35</Order1>
  </documentManagement>
</p:properties>
</file>

<file path=customXml/itemProps1.xml><?xml version="1.0" encoding="utf-8"?>
<ds:datastoreItem xmlns:ds="http://schemas.openxmlformats.org/officeDocument/2006/customXml" ds:itemID="{2A07B97C-171E-4872-AA69-A9AD637492A4}"/>
</file>

<file path=customXml/itemProps2.xml><?xml version="1.0" encoding="utf-8"?>
<ds:datastoreItem xmlns:ds="http://schemas.openxmlformats.org/officeDocument/2006/customXml" ds:itemID="{09525CCF-BD78-409F-8778-8A0428A2EF8B}"/>
</file>

<file path=customXml/itemProps3.xml><?xml version="1.0" encoding="utf-8"?>
<ds:datastoreItem xmlns:ds="http://schemas.openxmlformats.org/officeDocument/2006/customXml" ds:itemID="{60F60C4D-9CE8-4A05-A9E6-9EA6020E37A9}"/>
</file>

<file path=customXml/itemProps4.xml><?xml version="1.0" encoding="utf-8"?>
<ds:datastoreItem xmlns:ds="http://schemas.openxmlformats.org/officeDocument/2006/customXml" ds:itemID="{5FF8D02B-B4B2-4461-9A26-5EA8B6F9A1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silvermanwb</dc:creator>
  <cp:lastModifiedBy>"%username%"</cp:lastModifiedBy>
  <cp:revision>2</cp:revision>
  <cp:lastPrinted>2015-01-14T17:26:00Z</cp:lastPrinted>
  <dcterms:created xsi:type="dcterms:W3CDTF">2015-01-22T07:42:00Z</dcterms:created>
  <dcterms:modified xsi:type="dcterms:W3CDTF">2015-01-22T07:42:00Z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0x010100CA92D31222379248846EF4F1EBFB5EDE00C81DA535788D5348AE0BCCF27B4AE9CC</vt:lpwstr>
  </property>
</Properties>
</file>